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6D10" w14:textId="71F474CC" w:rsidR="00BE7BCA" w:rsidRDefault="00870E36" w:rsidP="00BE7BC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717DD81C" wp14:editId="4A319D23">
            <wp:extent cx="755564" cy="777240"/>
            <wp:effectExtent l="0" t="0" r="0" b="0"/>
            <wp:docPr id="1186773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73417" name="Picture 11867734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11" cy="78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E36">
        <w:rPr>
          <w:rFonts w:ascii="Calibri" w:hAnsi="Calibri" w:cs="Calibri"/>
          <w:b/>
          <w:bCs/>
          <w:sz w:val="28"/>
          <w:szCs w:val="28"/>
        </w:rPr>
        <w:t xml:space="preserve">Supporting your </w:t>
      </w:r>
      <w:r>
        <w:rPr>
          <w:rFonts w:ascii="Calibri" w:hAnsi="Calibri" w:cs="Calibri"/>
          <w:b/>
          <w:bCs/>
          <w:sz w:val="28"/>
          <w:szCs w:val="28"/>
        </w:rPr>
        <w:t>J</w:t>
      </w:r>
      <w:r w:rsidRPr="00870E36">
        <w:rPr>
          <w:rFonts w:ascii="Calibri" w:hAnsi="Calibri" w:cs="Calibri"/>
          <w:b/>
          <w:bCs/>
          <w:sz w:val="28"/>
          <w:szCs w:val="28"/>
        </w:rPr>
        <w:t xml:space="preserve">ourney in </w:t>
      </w:r>
      <w:r>
        <w:rPr>
          <w:rFonts w:ascii="Calibri" w:hAnsi="Calibri" w:cs="Calibri"/>
          <w:b/>
          <w:bCs/>
          <w:sz w:val="28"/>
          <w:szCs w:val="28"/>
        </w:rPr>
        <w:t>H</w:t>
      </w:r>
      <w:r w:rsidRPr="00870E36">
        <w:rPr>
          <w:rFonts w:ascii="Calibri" w:hAnsi="Calibri" w:cs="Calibri"/>
          <w:b/>
          <w:bCs/>
          <w:sz w:val="28"/>
          <w:szCs w:val="28"/>
        </w:rPr>
        <w:t xml:space="preserve">ealing </w:t>
      </w:r>
      <w:r>
        <w:rPr>
          <w:rFonts w:ascii="Calibri" w:hAnsi="Calibri" w:cs="Calibri"/>
          <w:b/>
          <w:bCs/>
          <w:sz w:val="28"/>
          <w:szCs w:val="28"/>
        </w:rPr>
        <w:t>E</w:t>
      </w:r>
      <w:r w:rsidRPr="00870E36">
        <w:rPr>
          <w:rFonts w:ascii="Calibri" w:hAnsi="Calibri" w:cs="Calibri"/>
          <w:b/>
          <w:bCs/>
          <w:sz w:val="28"/>
          <w:szCs w:val="28"/>
        </w:rPr>
        <w:t>czema</w:t>
      </w:r>
    </w:p>
    <w:p w14:paraId="0B108033" w14:textId="77777777" w:rsidR="00870E36" w:rsidRPr="00870E36" w:rsidRDefault="00870E36" w:rsidP="00BE7BCA">
      <w:pPr>
        <w:rPr>
          <w:rFonts w:ascii="Calibri" w:hAnsi="Calibri" w:cs="Calibri"/>
          <w:b/>
          <w:bCs/>
          <w:u w:val="single"/>
        </w:rPr>
      </w:pPr>
    </w:p>
    <w:p w14:paraId="68AB92E0" w14:textId="77777777" w:rsidR="00BE7BCA" w:rsidRPr="00BE7BCA" w:rsidRDefault="00BE7BCA" w:rsidP="00BE7BCA">
      <w:pPr>
        <w:outlineLvl w:val="1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Why Choose Homeopathy to Treat Eczema?</w:t>
      </w:r>
    </w:p>
    <w:p w14:paraId="4F279FE1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Eczema can be frustrating — for the person living with it and for the family supporting them. </w:t>
      </w:r>
    </w:p>
    <w:p w14:paraId="6B438CBF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The itching, redness, dryness, and flare–ups often seem to come and go without warning. </w:t>
      </w:r>
    </w:p>
    <w:p w14:paraId="2FA8F3F8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Many people turn to steroid creams and medicated ointments, only to find the relief is </w:t>
      </w:r>
      <w:proofErr w:type="gramStart"/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short–lived</w:t>
      </w:r>
      <w:proofErr w:type="gramEnd"/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92E9775" w14:textId="197B70F4" w:rsidR="00BE7BCA" w:rsidRP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and the cycle continues.</w:t>
      </w:r>
    </w:p>
    <w:p w14:paraId="598B8AA5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Homeopathy offers a different approach. Instead of focusing only on the skin’s surface, homeopathy </w:t>
      </w:r>
    </w:p>
    <w:p w14:paraId="58FCDE52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looks deeper — at the whole person — to find the root cause of the problem and support long–term </w:t>
      </w:r>
    </w:p>
    <w:p w14:paraId="2B75358D" w14:textId="5952CFDB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healing.</w:t>
      </w:r>
    </w:p>
    <w:p w14:paraId="6A845801" w14:textId="77777777" w:rsidR="00BE7BCA" w:rsidRP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4A943817" w14:textId="77777777" w:rsidR="00BE7BCA" w:rsidRPr="00BE7BCA" w:rsidRDefault="00BE7BCA" w:rsidP="00BE7BCA">
      <w:pPr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1. Treating the Whole Person, Not Just the Rash</w:t>
      </w:r>
    </w:p>
    <w:p w14:paraId="62640F11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Eczema isn’t just “skin deep.” In many cases, it’s a sign of internal imbalance, often linked to the </w:t>
      </w:r>
    </w:p>
    <w:p w14:paraId="0D60129B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immune system, stress levels, digestion, or even emotional triggers. Homeopathic treatment starts </w:t>
      </w:r>
    </w:p>
    <w:p w14:paraId="3338AA57" w14:textId="33A2F364" w:rsidR="00BE7BCA" w:rsidRP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with a detailed consultation to understand not just the skin symptoms, but also your lifestyle, medical history, personality, stressors, and any patterns in your health.</w:t>
      </w:r>
    </w:p>
    <w:p w14:paraId="2920E00E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This holistic view allows the practitioner to choose a remedy that matches you as an individual — </w:t>
      </w:r>
    </w:p>
    <w:p w14:paraId="1FEB993C" w14:textId="39B67E8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because no two cases of eczema are exactly alike.</w:t>
      </w:r>
    </w:p>
    <w:p w14:paraId="5D4CA1F0" w14:textId="77777777" w:rsidR="00BE7BCA" w:rsidRP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2C624D2B" w14:textId="77777777" w:rsidR="00BE7BCA" w:rsidRPr="00BE7BCA" w:rsidRDefault="00BE7BCA" w:rsidP="00BE7BCA">
      <w:pPr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2. Gentle and Non-Toxic</w:t>
      </w:r>
    </w:p>
    <w:p w14:paraId="53D1CCC6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Many eczema sufferers worry about long–term side effects of steroid creams, particularly for children. Homeopathic remedies are made from natural substances in ultra-dilute doses, making them gentle </w:t>
      </w:r>
    </w:p>
    <w:p w14:paraId="32D1FBAB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enough for babies, children, pregnant women, and people with sensitive skin. They do not cause skin </w:t>
      </w:r>
    </w:p>
    <w:p w14:paraId="52373134" w14:textId="32A9B002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thinning, dependence, or rebound flares.</w:t>
      </w:r>
    </w:p>
    <w:p w14:paraId="2C950C1A" w14:textId="77777777" w:rsidR="00807CB7" w:rsidRPr="00BE7BCA" w:rsidRDefault="00807CB7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2A6775C7" w14:textId="77777777" w:rsidR="00BE7BCA" w:rsidRPr="00BE7BCA" w:rsidRDefault="00BE7BCA" w:rsidP="00BE7BCA">
      <w:pPr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3. Aiming for Long-Term Relief</w:t>
      </w:r>
    </w:p>
    <w:p w14:paraId="5DE1D2F9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Conventional treatments often work like a “pause button” — suppressing symptoms until you stop </w:t>
      </w:r>
    </w:p>
    <w:p w14:paraId="0BFF0C9C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using them. Homeopathy works differently: it aims to stimulate your body’s own healing response so </w:t>
      </w:r>
    </w:p>
    <w:p w14:paraId="7FE894F4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that flare–ups become less frequent, less intense, and eventually may stop altogether. Many patients </w:t>
      </w:r>
    </w:p>
    <w:p w14:paraId="5E1E1D9F" w14:textId="529381D4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report improvements in other areas of their health as well, such as better sleep, digestion, or mood.</w:t>
      </w:r>
    </w:p>
    <w:p w14:paraId="2363C269" w14:textId="77777777" w:rsidR="00807CB7" w:rsidRPr="00BE7BCA" w:rsidRDefault="00807CB7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677E5E53" w14:textId="75F5826C" w:rsidR="00807CB7" w:rsidRPr="00BE7BCA" w:rsidRDefault="00BE7BCA" w:rsidP="00BE7BCA">
      <w:pPr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4. Personalised Treatment Plans</w:t>
      </w:r>
    </w:p>
    <w:p w14:paraId="64580C45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In homeopathy, there’s no “one-size-fits-all” eczema cream. Your remedy is chosen specifically for </w:t>
      </w:r>
    </w:p>
    <w:p w14:paraId="2296C7FF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you, and your dosing plan is adjusted as your symptoms change. This personal approach helps to </w:t>
      </w:r>
    </w:p>
    <w:p w14:paraId="2E467734" w14:textId="20DB92AD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target the underlying triggers, whether they’re environmental, emotional, hormonal, or dietary.</w:t>
      </w:r>
    </w:p>
    <w:p w14:paraId="5B12E3D6" w14:textId="77777777" w:rsidR="00807CB7" w:rsidRPr="00BE7BCA" w:rsidRDefault="00807CB7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6057D34A" w14:textId="77777777" w:rsidR="00BE7BCA" w:rsidRPr="00BE7BCA" w:rsidRDefault="00BE7BCA" w:rsidP="00BE7BCA">
      <w:pPr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5. Supporting the Mind–Skin Connection</w:t>
      </w:r>
    </w:p>
    <w:p w14:paraId="01B85BC0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Stress, anxiety, and emotional upheaval are well–known triggers for eczema flare–ups. Homeopathic treatment addresses this link, with remedies that can help balance mood and resilience while also </w:t>
      </w:r>
    </w:p>
    <w:p w14:paraId="2451B013" w14:textId="18A47785" w:rsidR="00BE7BCA" w:rsidRP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calming skin inflammation. The goal is to support both your mental and physical wellbeing.</w:t>
      </w:r>
    </w:p>
    <w:p w14:paraId="6CDC9BD8" w14:textId="77777777" w:rsidR="00BE7BCA" w:rsidRPr="00BE7BCA" w:rsidRDefault="00AE59EB" w:rsidP="00BE7BCA">
      <w:pP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  <w:pict w14:anchorId="19478AFC">
          <v:rect id="_x0000_i1025" alt="" style="width:451.3pt;height:.05pt;mso-width-percent:0;mso-height-percent:0;mso-width-percent:0;mso-height-percent:0" o:hralign="center" o:hrstd="t" o:hrnoshade="t" o:hr="t" fillcolor="black" stroked="f"/>
        </w:pict>
      </w:r>
    </w:p>
    <w:p w14:paraId="5D862DCC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Apple Color Emoji" w:eastAsia="Times New Roman" w:hAnsi="Apple Color Emoji" w:cs="Apple Color Emoji"/>
          <w:color w:val="000000"/>
          <w:kern w:val="0"/>
          <w:sz w:val="20"/>
          <w:szCs w:val="20"/>
          <w:lang w:eastAsia="en-GB"/>
          <w14:ligatures w14:val="none"/>
        </w:rPr>
        <w:t>✅</w:t>
      </w: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</w:t>
      </w:r>
      <w:r w:rsidRPr="00BE7BCA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In summary:</w:t>
      </w: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br/>
        <w:t xml:space="preserve">Homeopathy offers a gentle, holistic, and personalised way to manage eczema — working with your </w:t>
      </w:r>
    </w:p>
    <w:p w14:paraId="7E0F1D10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body, not against it. By addressing the underlying causes and the whole person, it aims for lasting </w:t>
      </w:r>
    </w:p>
    <w:p w14:paraId="6653B097" w14:textId="7F97CFE2" w:rsidR="00BE7BCA" w:rsidRP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relief rather than temporary suppression.</w:t>
      </w:r>
    </w:p>
    <w:p w14:paraId="7FD0AA06" w14:textId="77777777" w:rsid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If you or your child live with eczema, homeopathy could be the start of a calmer skin — and a </w:t>
      </w:r>
    </w:p>
    <w:p w14:paraId="33AA8C1D" w14:textId="24DAFAB5" w:rsidR="00BE7BCA" w:rsidRPr="00BE7BCA" w:rsidRDefault="00BE7BCA" w:rsidP="00BE7BCA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BE7BCA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calmer life.</w:t>
      </w:r>
    </w:p>
    <w:p w14:paraId="1AE9A339" w14:textId="0B2804A9" w:rsidR="00BE7BCA" w:rsidRDefault="00BE7BCA" w:rsidP="00BE7BCA"/>
    <w:sectPr w:rsidR="00BE7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CA"/>
    <w:rsid w:val="000B3954"/>
    <w:rsid w:val="0017680D"/>
    <w:rsid w:val="004623B7"/>
    <w:rsid w:val="00807CB7"/>
    <w:rsid w:val="00870E36"/>
    <w:rsid w:val="00AE59EB"/>
    <w:rsid w:val="00BE7BCA"/>
    <w:rsid w:val="00EF6270"/>
    <w:rsid w:val="00F06D5B"/>
    <w:rsid w:val="00F3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5EBE"/>
  <w15:chartTrackingRefBased/>
  <w15:docId w15:val="{D8007430-8F0E-CD44-8802-C26E556C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B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B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B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B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7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7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B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B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BC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E7B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7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BE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MAST</dc:creator>
  <cp:keywords/>
  <dc:description/>
  <cp:lastModifiedBy>JENNIFER MAST</cp:lastModifiedBy>
  <cp:revision>2</cp:revision>
  <dcterms:created xsi:type="dcterms:W3CDTF">2025-08-10T04:47:00Z</dcterms:created>
  <dcterms:modified xsi:type="dcterms:W3CDTF">2025-08-10T04:47:00Z</dcterms:modified>
</cp:coreProperties>
</file>